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Bill Ordered Enrolled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(5/21/24)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(5/21/24)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(5/21/24)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Bill Ordered Enrolled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(5/24/24)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