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67" w:rsidRPr="00934124" w:rsidRDefault="002A7D46" w:rsidP="002A7D46">
      <w:pPr>
        <w:jc w:val="center"/>
        <w:rPr>
          <w:sz w:val="24"/>
          <w:szCs w:val="24"/>
        </w:rPr>
      </w:pPr>
      <w:r w:rsidRPr="00934124">
        <w:rPr>
          <w:sz w:val="24"/>
          <w:szCs w:val="24"/>
        </w:rPr>
        <w:t xml:space="preserve">MiOTA, </w:t>
      </w:r>
      <w:r w:rsidR="00C15EF8" w:rsidRPr="00934124">
        <w:rPr>
          <w:sz w:val="24"/>
          <w:szCs w:val="24"/>
        </w:rPr>
        <w:t>S</w:t>
      </w:r>
      <w:r w:rsidR="001611C9" w:rsidRPr="00934124">
        <w:rPr>
          <w:sz w:val="24"/>
          <w:szCs w:val="24"/>
        </w:rPr>
        <w:t>outhwest Chapter Meeting 5/3/16</w:t>
      </w:r>
      <w:r w:rsidR="00926803">
        <w:rPr>
          <w:sz w:val="24"/>
          <w:szCs w:val="24"/>
        </w:rPr>
        <w:t xml:space="preserve"> Summary</w:t>
      </w:r>
    </w:p>
    <w:p w:rsidR="00D84B3B" w:rsidRPr="00934124" w:rsidRDefault="002A7D46">
      <w:pPr>
        <w:rPr>
          <w:sz w:val="24"/>
          <w:szCs w:val="24"/>
        </w:rPr>
      </w:pPr>
      <w:r w:rsidRPr="00934124">
        <w:rPr>
          <w:sz w:val="24"/>
          <w:szCs w:val="24"/>
        </w:rPr>
        <w:t>A</w:t>
      </w:r>
      <w:r w:rsidR="00590C9F" w:rsidRPr="00934124">
        <w:rPr>
          <w:sz w:val="24"/>
          <w:szCs w:val="24"/>
        </w:rPr>
        <w:t>ttend</w:t>
      </w:r>
      <w:r w:rsidR="001611C9" w:rsidRPr="00934124">
        <w:rPr>
          <w:sz w:val="24"/>
          <w:szCs w:val="24"/>
        </w:rPr>
        <w:t>ance of 16</w:t>
      </w:r>
      <w:r w:rsidRPr="00934124">
        <w:rPr>
          <w:sz w:val="24"/>
          <w:szCs w:val="24"/>
        </w:rPr>
        <w:t xml:space="preserve"> at the Rider-Sammons Residence.</w:t>
      </w:r>
    </w:p>
    <w:p w:rsidR="00363C54" w:rsidRPr="00934124" w:rsidRDefault="00D82B6B">
      <w:pPr>
        <w:rPr>
          <w:sz w:val="24"/>
          <w:szCs w:val="24"/>
        </w:rPr>
      </w:pPr>
      <w:r w:rsidRPr="00934124">
        <w:rPr>
          <w:sz w:val="24"/>
          <w:szCs w:val="24"/>
        </w:rPr>
        <w:t>The meeting started wi</w:t>
      </w:r>
      <w:r w:rsidR="005631B9" w:rsidRPr="00934124">
        <w:rPr>
          <w:sz w:val="24"/>
          <w:szCs w:val="24"/>
        </w:rPr>
        <w:t>th 30 minutes of networking and</w:t>
      </w:r>
      <w:r w:rsidR="002B6287" w:rsidRPr="00934124">
        <w:rPr>
          <w:sz w:val="24"/>
          <w:szCs w:val="24"/>
        </w:rPr>
        <w:t xml:space="preserve"> dinner, then:</w:t>
      </w:r>
    </w:p>
    <w:p w:rsidR="00BE300B" w:rsidRPr="00934124" w:rsidRDefault="001611C9" w:rsidP="009C1F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Update</w:t>
      </w:r>
      <w:r w:rsidR="0062112F" w:rsidRPr="00934124">
        <w:rPr>
          <w:sz w:val="24"/>
          <w:szCs w:val="24"/>
        </w:rPr>
        <w:t xml:space="preserve"> shared by Christine from information provided by Denise Hoffman</w:t>
      </w:r>
      <w:r w:rsidRPr="00934124">
        <w:rPr>
          <w:sz w:val="24"/>
          <w:szCs w:val="24"/>
        </w:rPr>
        <w:t xml:space="preserve"> on the Michigan Occupational Therapy Lobby D</w:t>
      </w:r>
      <w:r w:rsidR="0062112F" w:rsidRPr="00934124">
        <w:rPr>
          <w:sz w:val="24"/>
          <w:szCs w:val="24"/>
        </w:rPr>
        <w:t>ay on</w:t>
      </w:r>
      <w:r w:rsidRPr="00934124">
        <w:rPr>
          <w:sz w:val="24"/>
          <w:szCs w:val="24"/>
        </w:rPr>
        <w:t xml:space="preserve"> April</w:t>
      </w:r>
      <w:r w:rsidR="0062112F" w:rsidRPr="00934124">
        <w:rPr>
          <w:sz w:val="24"/>
          <w:szCs w:val="24"/>
        </w:rPr>
        <w:t xml:space="preserve"> 21</w:t>
      </w:r>
      <w:r w:rsidR="00737BD0" w:rsidRPr="00934124">
        <w:rPr>
          <w:sz w:val="24"/>
          <w:szCs w:val="24"/>
        </w:rPr>
        <w:t xml:space="preserve">.  </w:t>
      </w:r>
    </w:p>
    <w:p w:rsidR="001611C9" w:rsidRPr="00934124" w:rsidRDefault="001611C9" w:rsidP="00BE300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Great turnout of 70 OTs, OTAs, and students.</w:t>
      </w:r>
    </w:p>
    <w:p w:rsidR="001611C9" w:rsidRPr="00934124" w:rsidRDefault="001611C9" w:rsidP="00BE300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Able t</w:t>
      </w:r>
      <w:r w:rsidR="0062112F" w:rsidRPr="00934124">
        <w:rPr>
          <w:sz w:val="24"/>
          <w:szCs w:val="24"/>
        </w:rPr>
        <w:t>o meet with over 22 legislators to share about our profession.</w:t>
      </w:r>
    </w:p>
    <w:p w:rsidR="00934124" w:rsidRPr="00934124" w:rsidRDefault="00934124" w:rsidP="00934124">
      <w:pPr>
        <w:pStyle w:val="ListParagraph"/>
        <w:ind w:left="1440"/>
        <w:rPr>
          <w:sz w:val="24"/>
          <w:szCs w:val="24"/>
        </w:rPr>
      </w:pPr>
    </w:p>
    <w:p w:rsidR="0062112F" w:rsidRPr="00934124" w:rsidRDefault="0062112F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Announcement that a</w:t>
      </w:r>
      <w:r w:rsidR="001611C9" w:rsidRPr="00934124">
        <w:rPr>
          <w:sz w:val="24"/>
          <w:szCs w:val="24"/>
        </w:rPr>
        <w:t xml:space="preserve">d hoc committees </w:t>
      </w:r>
      <w:r w:rsidRPr="00934124">
        <w:rPr>
          <w:sz w:val="24"/>
          <w:szCs w:val="24"/>
        </w:rPr>
        <w:t xml:space="preserve">are </w:t>
      </w:r>
      <w:r w:rsidR="001611C9" w:rsidRPr="00934124">
        <w:rPr>
          <w:sz w:val="24"/>
          <w:szCs w:val="24"/>
        </w:rPr>
        <w:t xml:space="preserve">needed for </w:t>
      </w:r>
      <w:r w:rsidR="001611C9" w:rsidRPr="00934124">
        <w:rPr>
          <w:sz w:val="24"/>
          <w:szCs w:val="24"/>
          <w:u w:val="single"/>
        </w:rPr>
        <w:t>Flint lead concerns, Telehealth, and the community behavior health initiative</w:t>
      </w:r>
      <w:r w:rsidR="001611C9" w:rsidRPr="00934124">
        <w:rPr>
          <w:sz w:val="24"/>
          <w:szCs w:val="24"/>
        </w:rPr>
        <w:t xml:space="preserve">. For information or to help, please contact Jennifer </w:t>
      </w:r>
      <w:proofErr w:type="spellStart"/>
      <w:r w:rsidR="001611C9" w:rsidRPr="00934124">
        <w:rPr>
          <w:sz w:val="24"/>
          <w:szCs w:val="24"/>
        </w:rPr>
        <w:t>Friesma</w:t>
      </w:r>
      <w:proofErr w:type="spellEnd"/>
      <w:r w:rsidR="001611C9" w:rsidRPr="00934124">
        <w:rPr>
          <w:sz w:val="24"/>
          <w:szCs w:val="24"/>
        </w:rPr>
        <w:t xml:space="preserve"> at </w:t>
      </w:r>
      <w:hyperlink r:id="rId5" w:history="1">
        <w:r w:rsidR="001611C9" w:rsidRPr="00934124">
          <w:rPr>
            <w:rStyle w:val="Hyperlink"/>
            <w:sz w:val="24"/>
            <w:szCs w:val="24"/>
          </w:rPr>
          <w:t>frieseje@gvsu.edu</w:t>
        </w:r>
      </w:hyperlink>
      <w:r w:rsidR="001611C9" w:rsidRPr="00934124">
        <w:rPr>
          <w:sz w:val="24"/>
          <w:szCs w:val="24"/>
        </w:rPr>
        <w:t xml:space="preserve"> . </w:t>
      </w:r>
      <w:r w:rsidRPr="00934124">
        <w:rPr>
          <w:sz w:val="24"/>
          <w:szCs w:val="24"/>
        </w:rPr>
        <w:t xml:space="preserve"> </w:t>
      </w:r>
    </w:p>
    <w:p w:rsidR="00934124" w:rsidRPr="00934124" w:rsidRDefault="00934124" w:rsidP="00934124">
      <w:pPr>
        <w:pStyle w:val="ListParagraph"/>
        <w:rPr>
          <w:sz w:val="24"/>
          <w:szCs w:val="24"/>
        </w:rPr>
      </w:pPr>
    </w:p>
    <w:p w:rsidR="00934124" w:rsidRDefault="00926803" w:rsidP="00934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6803">
        <w:rPr>
          <w:sz w:val="24"/>
          <w:szCs w:val="24"/>
        </w:rPr>
        <w:t xml:space="preserve">Kelly </w:t>
      </w:r>
      <w:proofErr w:type="spellStart"/>
      <w:r w:rsidRPr="00926803">
        <w:rPr>
          <w:sz w:val="24"/>
          <w:szCs w:val="24"/>
        </w:rPr>
        <w:t>Machni</w:t>
      </w:r>
      <w:r w:rsidR="0062112F" w:rsidRPr="00926803">
        <w:rPr>
          <w:sz w:val="24"/>
          <w:szCs w:val="24"/>
        </w:rPr>
        <w:t>k</w:t>
      </w:r>
      <w:proofErr w:type="spellEnd"/>
      <w:r w:rsidR="0062112F" w:rsidRPr="00926803">
        <w:rPr>
          <w:sz w:val="24"/>
          <w:szCs w:val="24"/>
        </w:rPr>
        <w:t xml:space="preserve"> added that we need to make sure OT is included as Michigan is a test state for </w:t>
      </w:r>
      <w:r w:rsidR="0062112F" w:rsidRPr="00926803">
        <w:rPr>
          <w:sz w:val="24"/>
          <w:szCs w:val="24"/>
          <w:u w:val="single"/>
        </w:rPr>
        <w:t>Certified Community Behavioral Health Clinics</w:t>
      </w:r>
      <w:r w:rsidR="0062112F" w:rsidRPr="00926803">
        <w:rPr>
          <w:sz w:val="24"/>
          <w:szCs w:val="24"/>
        </w:rPr>
        <w:t xml:space="preserve"> (CCBHC).  </w:t>
      </w:r>
      <w:r w:rsidRPr="00926803">
        <w:rPr>
          <w:sz w:val="24"/>
          <w:szCs w:val="24"/>
        </w:rPr>
        <w:t>Since the meeting, I just got an email blast from MiOTA about contacting your legislators about this. For more information</w:t>
      </w:r>
      <w:r w:rsidR="0050400B" w:rsidRPr="00926803">
        <w:rPr>
          <w:sz w:val="24"/>
          <w:szCs w:val="24"/>
        </w:rPr>
        <w:t>, y</w:t>
      </w:r>
      <w:r w:rsidRPr="00926803">
        <w:rPr>
          <w:sz w:val="24"/>
          <w:szCs w:val="24"/>
        </w:rPr>
        <w:t>ou can contact Kelly</w:t>
      </w:r>
      <w:r w:rsidR="0062112F" w:rsidRPr="00926803">
        <w:rPr>
          <w:sz w:val="24"/>
          <w:szCs w:val="24"/>
        </w:rPr>
        <w:t xml:space="preserve"> at </w:t>
      </w:r>
      <w:hyperlink r:id="rId6" w:history="1">
        <w:r w:rsidR="0062112F" w:rsidRPr="00926803">
          <w:rPr>
            <w:rStyle w:val="Hyperlink"/>
            <w:sz w:val="24"/>
            <w:szCs w:val="24"/>
          </w:rPr>
          <w:t>kellyamachnik@gmail.com</w:t>
        </w:r>
      </w:hyperlink>
      <w:r>
        <w:rPr>
          <w:sz w:val="24"/>
          <w:szCs w:val="24"/>
        </w:rPr>
        <w:t xml:space="preserve"> .</w:t>
      </w:r>
    </w:p>
    <w:p w:rsidR="00926803" w:rsidRDefault="00926803" w:rsidP="00926803">
      <w:pPr>
        <w:pStyle w:val="ListParagraph"/>
        <w:rPr>
          <w:sz w:val="24"/>
          <w:szCs w:val="24"/>
        </w:rPr>
      </w:pPr>
    </w:p>
    <w:p w:rsidR="001611C9" w:rsidRPr="00934124" w:rsidRDefault="001611C9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Important: the s</w:t>
      </w:r>
      <w:r w:rsidR="005800D0">
        <w:rPr>
          <w:sz w:val="24"/>
          <w:szCs w:val="24"/>
        </w:rPr>
        <w:t>tate OT board is meeting on 5/24</w:t>
      </w:r>
      <w:bookmarkStart w:id="0" w:name="_GoBack"/>
      <w:bookmarkEnd w:id="0"/>
      <w:r w:rsidRPr="00934124">
        <w:rPr>
          <w:sz w:val="24"/>
          <w:szCs w:val="24"/>
        </w:rPr>
        <w:t xml:space="preserve">/16 to discuss rules, licensure, and continuing education. </w:t>
      </w:r>
      <w:r w:rsidRPr="00934124">
        <w:rPr>
          <w:sz w:val="24"/>
          <w:szCs w:val="24"/>
          <w:u w:val="single"/>
        </w:rPr>
        <w:t>Unfortunately there is concern again from the Michigan Department of Licensing and Regulatory Affairs (or LARA) about the need for OT licensure</w:t>
      </w:r>
      <w:r w:rsidRPr="00934124">
        <w:rPr>
          <w:sz w:val="24"/>
          <w:szCs w:val="24"/>
        </w:rPr>
        <w:t>. Please stay tuned as OT practitioners</w:t>
      </w:r>
      <w:r w:rsidR="0062112F" w:rsidRPr="00934124">
        <w:rPr>
          <w:sz w:val="24"/>
          <w:szCs w:val="24"/>
        </w:rPr>
        <w:t xml:space="preserve"> and other supporters of OT </w:t>
      </w:r>
      <w:r w:rsidRPr="00934124">
        <w:rPr>
          <w:sz w:val="24"/>
          <w:szCs w:val="24"/>
        </w:rPr>
        <w:t>may be needed to</w:t>
      </w:r>
      <w:r w:rsidR="0062112F" w:rsidRPr="00934124">
        <w:rPr>
          <w:sz w:val="24"/>
          <w:szCs w:val="24"/>
        </w:rPr>
        <w:t xml:space="preserve"> attend and</w:t>
      </w:r>
      <w:r w:rsidRPr="00934124">
        <w:rPr>
          <w:sz w:val="24"/>
          <w:szCs w:val="24"/>
        </w:rPr>
        <w:t xml:space="preserve"> provide comment to educate LARA.</w:t>
      </w:r>
    </w:p>
    <w:p w:rsidR="00934124" w:rsidRPr="00934124" w:rsidRDefault="00934124" w:rsidP="00934124">
      <w:pPr>
        <w:pStyle w:val="ListParagraph"/>
        <w:rPr>
          <w:sz w:val="24"/>
          <w:szCs w:val="24"/>
        </w:rPr>
      </w:pPr>
    </w:p>
    <w:p w:rsidR="00BE300B" w:rsidRPr="00934124" w:rsidRDefault="00A85EEC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Remember you can donate to the Friends of OT in Michigan, our PAC. Your donation, no matter how much makes a difference for our profession.</w:t>
      </w:r>
      <w:r w:rsidR="00B93254" w:rsidRPr="00934124">
        <w:rPr>
          <w:sz w:val="24"/>
          <w:szCs w:val="24"/>
        </w:rPr>
        <w:t xml:space="preserve"> Contact Deb </w:t>
      </w:r>
      <w:r w:rsidR="00935911" w:rsidRPr="00934124">
        <w:rPr>
          <w:sz w:val="24"/>
          <w:szCs w:val="24"/>
        </w:rPr>
        <w:t xml:space="preserve">at </w:t>
      </w:r>
      <w:hyperlink r:id="rId7" w:history="1">
        <w:r w:rsidR="00B93254" w:rsidRPr="00934124">
          <w:rPr>
            <w:rStyle w:val="Hyperlink"/>
            <w:sz w:val="24"/>
            <w:szCs w:val="24"/>
          </w:rPr>
          <w:t>debra.lindstrom@wmich.edu</w:t>
        </w:r>
      </w:hyperlink>
      <w:r w:rsidRPr="00934124">
        <w:rPr>
          <w:sz w:val="24"/>
          <w:szCs w:val="24"/>
        </w:rPr>
        <w:t xml:space="preserve"> or go to t</w:t>
      </w:r>
      <w:r w:rsidR="0050400B" w:rsidRPr="00934124">
        <w:rPr>
          <w:sz w:val="24"/>
          <w:szCs w:val="24"/>
        </w:rPr>
        <w:t>he MiOTA website for a donation form</w:t>
      </w:r>
      <w:r w:rsidRPr="00934124">
        <w:rPr>
          <w:sz w:val="24"/>
          <w:szCs w:val="24"/>
        </w:rPr>
        <w:t xml:space="preserve">. </w:t>
      </w:r>
      <w:r w:rsidR="0062112F" w:rsidRPr="00934124">
        <w:rPr>
          <w:sz w:val="24"/>
          <w:szCs w:val="24"/>
          <w:u w:val="single"/>
        </w:rPr>
        <w:t>This is a critical year with elections coming up, and to make a difference in this year’s election, the contributions are needed now</w:t>
      </w:r>
      <w:r w:rsidR="0062112F" w:rsidRPr="00934124">
        <w:rPr>
          <w:sz w:val="24"/>
          <w:szCs w:val="24"/>
        </w:rPr>
        <w:t>. (Typically donations are made at the MiOTA conference and that will be too late for the elections.)</w:t>
      </w:r>
    </w:p>
    <w:p w:rsidR="00934124" w:rsidRPr="00934124" w:rsidRDefault="00934124" w:rsidP="00934124">
      <w:pPr>
        <w:pStyle w:val="ListParagraph"/>
        <w:rPr>
          <w:sz w:val="24"/>
          <w:szCs w:val="24"/>
        </w:rPr>
      </w:pPr>
    </w:p>
    <w:p w:rsidR="00A85EEC" w:rsidRPr="00934124" w:rsidRDefault="0062112F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t>As usual, keep an eye on the MiOTA website for</w:t>
      </w:r>
      <w:r w:rsidR="009B444F" w:rsidRPr="00934124">
        <w:rPr>
          <w:sz w:val="24"/>
          <w:szCs w:val="24"/>
        </w:rPr>
        <w:t xml:space="preserve"> information, </w:t>
      </w:r>
      <w:hyperlink r:id="rId8" w:history="1">
        <w:r w:rsidR="00A85EEC" w:rsidRPr="00934124">
          <w:rPr>
            <w:rStyle w:val="Hyperlink"/>
            <w:sz w:val="24"/>
            <w:szCs w:val="24"/>
          </w:rPr>
          <w:t>www.miota.org</w:t>
        </w:r>
      </w:hyperlink>
      <w:r w:rsidR="00194A3E" w:rsidRPr="00934124">
        <w:rPr>
          <w:sz w:val="24"/>
          <w:szCs w:val="24"/>
        </w:rPr>
        <w:t xml:space="preserve"> . To become a member</w:t>
      </w:r>
      <w:r w:rsidR="00A85EEC" w:rsidRPr="00934124">
        <w:rPr>
          <w:sz w:val="24"/>
          <w:szCs w:val="24"/>
        </w:rPr>
        <w:t>, click on the Membership tab, scroll down to the bottom of the page for a link to the membership application.</w:t>
      </w:r>
      <w:r w:rsidR="0050400B" w:rsidRPr="00934124">
        <w:rPr>
          <w:sz w:val="24"/>
          <w:szCs w:val="24"/>
        </w:rPr>
        <w:t xml:space="preserve"> How to donate to our PAC can be found under the Advocacy tab.</w:t>
      </w:r>
    </w:p>
    <w:p w:rsidR="00934124" w:rsidRPr="00934124" w:rsidRDefault="00934124" w:rsidP="00934124">
      <w:pPr>
        <w:pStyle w:val="ListParagraph"/>
        <w:rPr>
          <w:sz w:val="24"/>
          <w:szCs w:val="24"/>
        </w:rPr>
      </w:pPr>
    </w:p>
    <w:p w:rsidR="009B444F" w:rsidRDefault="0062112F" w:rsidP="00B932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124">
        <w:rPr>
          <w:sz w:val="24"/>
          <w:szCs w:val="24"/>
        </w:rPr>
        <w:lastRenderedPageBreak/>
        <w:t>Holly Grieves</w:t>
      </w:r>
      <w:r w:rsidR="0050400B" w:rsidRPr="00934124">
        <w:rPr>
          <w:sz w:val="24"/>
          <w:szCs w:val="24"/>
        </w:rPr>
        <w:t>,</w:t>
      </w:r>
      <w:r w:rsidRPr="00934124">
        <w:rPr>
          <w:sz w:val="24"/>
          <w:szCs w:val="24"/>
        </w:rPr>
        <w:t xml:space="preserve"> with the assistance of OT students Shelby Baker and Amanda </w:t>
      </w:r>
      <w:proofErr w:type="spellStart"/>
      <w:r w:rsidRPr="00934124">
        <w:rPr>
          <w:sz w:val="24"/>
          <w:szCs w:val="24"/>
        </w:rPr>
        <w:t>Bigalke</w:t>
      </w:r>
      <w:proofErr w:type="spellEnd"/>
      <w:r w:rsidR="0050400B" w:rsidRPr="00934124">
        <w:rPr>
          <w:sz w:val="24"/>
          <w:szCs w:val="24"/>
        </w:rPr>
        <w:t>,</w:t>
      </w:r>
      <w:r w:rsidRPr="00934124">
        <w:rPr>
          <w:sz w:val="24"/>
          <w:szCs w:val="24"/>
        </w:rPr>
        <w:t xml:space="preserve"> gave an interesting and information presentation on LSVT BIG for people with Parkinson’s disease.</w:t>
      </w:r>
      <w:r w:rsidR="0050400B" w:rsidRPr="00934124">
        <w:rPr>
          <w:sz w:val="24"/>
          <w:szCs w:val="24"/>
        </w:rPr>
        <w:t xml:space="preserve"> We were able to learn how the program works by experiencing the BIG exercises as well as learned how the treatment has made a positive impact in both gross and fine motor skills to improve function in people with Parkinson’s.</w:t>
      </w:r>
    </w:p>
    <w:p w:rsidR="00926803" w:rsidRPr="00926803" w:rsidRDefault="00926803" w:rsidP="00926803">
      <w:pPr>
        <w:pStyle w:val="ListParagraph"/>
        <w:rPr>
          <w:sz w:val="24"/>
          <w:szCs w:val="24"/>
        </w:rPr>
      </w:pPr>
    </w:p>
    <w:p w:rsidR="00926803" w:rsidRPr="00926803" w:rsidRDefault="00926803" w:rsidP="00B9325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26803">
        <w:rPr>
          <w:sz w:val="24"/>
          <w:szCs w:val="24"/>
          <w:u w:val="single"/>
        </w:rPr>
        <w:t xml:space="preserve">May is a great time to renew or join MiOTA. </w:t>
      </w:r>
      <w:r w:rsidRPr="00926803">
        <w:rPr>
          <w:b/>
          <w:sz w:val="24"/>
          <w:szCs w:val="24"/>
          <w:u w:val="single"/>
        </w:rPr>
        <w:t>Right now memberships are 20% off!</w:t>
      </w:r>
      <w:r w:rsidRPr="00926803">
        <w:rPr>
          <w:sz w:val="24"/>
          <w:szCs w:val="24"/>
          <w:u w:val="single"/>
        </w:rPr>
        <w:t xml:space="preserve"> (</w:t>
      </w:r>
      <w:proofErr w:type="spellStart"/>
      <w:proofErr w:type="gramStart"/>
      <w:r w:rsidRPr="00926803">
        <w:rPr>
          <w:sz w:val="24"/>
          <w:szCs w:val="24"/>
          <w:u w:val="single"/>
        </w:rPr>
        <w:t>ie</w:t>
      </w:r>
      <w:proofErr w:type="spellEnd"/>
      <w:proofErr w:type="gramEnd"/>
      <w:r w:rsidRPr="00926803">
        <w:rPr>
          <w:sz w:val="24"/>
          <w:szCs w:val="24"/>
          <w:u w:val="single"/>
        </w:rPr>
        <w:t>. Regular OT membership is $80 instead of $100.)</w:t>
      </w:r>
    </w:p>
    <w:p w:rsidR="00926803" w:rsidRDefault="00347FDD">
      <w:pPr>
        <w:rPr>
          <w:sz w:val="24"/>
          <w:szCs w:val="24"/>
        </w:rPr>
      </w:pPr>
      <w:r w:rsidRPr="00934124">
        <w:rPr>
          <w:sz w:val="24"/>
          <w:szCs w:val="24"/>
        </w:rPr>
        <w:t>Att</w:t>
      </w:r>
      <w:r w:rsidR="00582FC4" w:rsidRPr="00934124">
        <w:rPr>
          <w:sz w:val="24"/>
          <w:szCs w:val="24"/>
        </w:rPr>
        <w:t>ende</w:t>
      </w:r>
      <w:r w:rsidR="0062112F" w:rsidRPr="00934124">
        <w:rPr>
          <w:sz w:val="24"/>
          <w:szCs w:val="24"/>
        </w:rPr>
        <w:t>es of the meeting on 5/3/16</w:t>
      </w:r>
      <w:r w:rsidR="00926803">
        <w:rPr>
          <w:sz w:val="24"/>
          <w:szCs w:val="24"/>
        </w:rPr>
        <w:t xml:space="preserve"> will receive a PDU certificate. I have already received mine from Holly </w:t>
      </w:r>
      <w:proofErr w:type="spellStart"/>
      <w:r w:rsidR="00926803">
        <w:rPr>
          <w:sz w:val="24"/>
          <w:szCs w:val="24"/>
        </w:rPr>
        <w:t>Mauk</w:t>
      </w:r>
      <w:proofErr w:type="spellEnd"/>
      <w:r w:rsidR="00926803">
        <w:rPr>
          <w:sz w:val="24"/>
          <w:szCs w:val="24"/>
        </w:rPr>
        <w:t>/</w:t>
      </w:r>
      <w:proofErr w:type="spellStart"/>
      <w:r w:rsidR="00926803">
        <w:rPr>
          <w:sz w:val="24"/>
          <w:szCs w:val="24"/>
        </w:rPr>
        <w:t>MiOTA</w:t>
      </w:r>
      <w:proofErr w:type="spellEnd"/>
      <w:r w:rsidR="00926803">
        <w:rPr>
          <w:sz w:val="24"/>
          <w:szCs w:val="24"/>
        </w:rPr>
        <w:t>. Please let me know if you don’t get one</w:t>
      </w:r>
      <w:r w:rsidR="0062112F" w:rsidRPr="00934124">
        <w:rPr>
          <w:sz w:val="24"/>
          <w:szCs w:val="24"/>
        </w:rPr>
        <w:t>.</w:t>
      </w:r>
      <w:r w:rsidR="0050400B" w:rsidRPr="00934124">
        <w:rPr>
          <w:sz w:val="24"/>
          <w:szCs w:val="24"/>
        </w:rPr>
        <w:t xml:space="preserve"> </w:t>
      </w:r>
      <w:r w:rsidR="00926803">
        <w:rPr>
          <w:sz w:val="24"/>
          <w:szCs w:val="24"/>
        </w:rPr>
        <w:t>Holly Grieves is also planning to send the promised links out to attendees soon.</w:t>
      </w:r>
    </w:p>
    <w:p w:rsidR="00347FDD" w:rsidRPr="00934124" w:rsidRDefault="00582FC4">
      <w:pPr>
        <w:rPr>
          <w:sz w:val="24"/>
          <w:szCs w:val="24"/>
        </w:rPr>
      </w:pPr>
      <w:r w:rsidRPr="00934124">
        <w:rPr>
          <w:sz w:val="24"/>
          <w:szCs w:val="24"/>
        </w:rPr>
        <w:t>Respectfully submitted,</w:t>
      </w:r>
    </w:p>
    <w:p w:rsidR="00347FDD" w:rsidRPr="00934124" w:rsidRDefault="00347FDD">
      <w:pPr>
        <w:rPr>
          <w:sz w:val="24"/>
          <w:szCs w:val="24"/>
        </w:rPr>
      </w:pPr>
      <w:r w:rsidRPr="00934124">
        <w:rPr>
          <w:sz w:val="24"/>
          <w:szCs w:val="24"/>
        </w:rPr>
        <w:t xml:space="preserve">Christine </w:t>
      </w:r>
    </w:p>
    <w:p w:rsidR="00347FDD" w:rsidRDefault="00347FDD"/>
    <w:sectPr w:rsidR="0034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7336"/>
    <w:multiLevelType w:val="hybridMultilevel"/>
    <w:tmpl w:val="01846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943"/>
    <w:multiLevelType w:val="hybridMultilevel"/>
    <w:tmpl w:val="1F5C7EEA"/>
    <w:lvl w:ilvl="0" w:tplc="7D5CB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9F"/>
    <w:rsid w:val="001611C9"/>
    <w:rsid w:val="00193350"/>
    <w:rsid w:val="00194A3E"/>
    <w:rsid w:val="001E3EA9"/>
    <w:rsid w:val="00276A6B"/>
    <w:rsid w:val="002974A7"/>
    <w:rsid w:val="002A7D46"/>
    <w:rsid w:val="002B6287"/>
    <w:rsid w:val="00316E77"/>
    <w:rsid w:val="003475EA"/>
    <w:rsid w:val="0034797C"/>
    <w:rsid w:val="00347FDD"/>
    <w:rsid w:val="00363C54"/>
    <w:rsid w:val="00406D7E"/>
    <w:rsid w:val="004F4B3E"/>
    <w:rsid w:val="0050400B"/>
    <w:rsid w:val="005561FF"/>
    <w:rsid w:val="005631B9"/>
    <w:rsid w:val="005800D0"/>
    <w:rsid w:val="00582FC4"/>
    <w:rsid w:val="00590C9F"/>
    <w:rsid w:val="005C433B"/>
    <w:rsid w:val="006002C3"/>
    <w:rsid w:val="0062112F"/>
    <w:rsid w:val="006C7E06"/>
    <w:rsid w:val="006D2ED4"/>
    <w:rsid w:val="00737BD0"/>
    <w:rsid w:val="007A5D47"/>
    <w:rsid w:val="007D2994"/>
    <w:rsid w:val="008563E0"/>
    <w:rsid w:val="008B0A36"/>
    <w:rsid w:val="00926803"/>
    <w:rsid w:val="00934124"/>
    <w:rsid w:val="00934754"/>
    <w:rsid w:val="00935911"/>
    <w:rsid w:val="009A0BD3"/>
    <w:rsid w:val="009B444F"/>
    <w:rsid w:val="009C1F5A"/>
    <w:rsid w:val="00A52624"/>
    <w:rsid w:val="00A85EEC"/>
    <w:rsid w:val="00A97DD6"/>
    <w:rsid w:val="00B20F22"/>
    <w:rsid w:val="00B3567F"/>
    <w:rsid w:val="00B93254"/>
    <w:rsid w:val="00BC56F9"/>
    <w:rsid w:val="00BE300B"/>
    <w:rsid w:val="00C15EF8"/>
    <w:rsid w:val="00C24D35"/>
    <w:rsid w:val="00CF3CA8"/>
    <w:rsid w:val="00D3693B"/>
    <w:rsid w:val="00D55440"/>
    <w:rsid w:val="00D82B6B"/>
    <w:rsid w:val="00D84B3B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48156-DCF8-4DCF-977E-61EA61F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873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9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64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20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3567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5" w:color="808080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46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8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37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0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446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ra.lindstrom@w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amachnik@gmail.com" TargetMode="External"/><Relationship Id="rId5" Type="http://schemas.openxmlformats.org/officeDocument/2006/relationships/hyperlink" Target="mailto:frieseje@gv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Holly Grieves</cp:lastModifiedBy>
  <cp:revision>2</cp:revision>
  <dcterms:created xsi:type="dcterms:W3CDTF">2016-05-20T13:43:00Z</dcterms:created>
  <dcterms:modified xsi:type="dcterms:W3CDTF">2016-05-20T13:43:00Z</dcterms:modified>
</cp:coreProperties>
</file>