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6B" w:rsidRDefault="007A2619">
      <w:r w:rsidRPr="007A2619">
        <w:rPr>
          <w:noProof/>
        </w:rPr>
        <w:drawing>
          <wp:inline distT="0" distB="0" distL="0" distR="0">
            <wp:extent cx="967740" cy="967740"/>
            <wp:effectExtent l="0" t="0" r="3810" b="3810"/>
            <wp:docPr id="1" name="Picture 1" descr="Image result for Mi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O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19" w:rsidRDefault="007A2619" w:rsidP="007A2619">
      <w:pPr>
        <w:jc w:val="center"/>
        <w:rPr>
          <w:u w:val="single"/>
        </w:rPr>
      </w:pPr>
      <w:r>
        <w:rPr>
          <w:u w:val="single"/>
        </w:rPr>
        <w:t>Huron Valley Chapter Meeting Minutes</w:t>
      </w:r>
    </w:p>
    <w:p w:rsidR="00F02DC5" w:rsidRDefault="00F02DC5" w:rsidP="00F02DC5">
      <w:pPr>
        <w:jc w:val="center"/>
        <w:rPr>
          <w:u w:val="single"/>
        </w:rPr>
      </w:pPr>
      <w:r>
        <w:rPr>
          <w:u w:val="single"/>
        </w:rPr>
        <w:t>Meeting Date: September 27</w:t>
      </w:r>
      <w:r w:rsidRPr="00F02DC5">
        <w:rPr>
          <w:u w:val="single"/>
          <w:vertAlign w:val="superscript"/>
        </w:rPr>
        <w:t>th</w:t>
      </w:r>
      <w:r>
        <w:rPr>
          <w:u w:val="single"/>
        </w:rPr>
        <w:t>, 2017</w:t>
      </w:r>
    </w:p>
    <w:p w:rsidR="00F02DC5" w:rsidRPr="00F02DC5" w:rsidRDefault="00F02DC5" w:rsidP="00F02DC5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u w:val="single"/>
        </w:rPr>
        <w:t xml:space="preserve">Meeting Location:  </w:t>
      </w:r>
      <w:r w:rsidRPr="00F02DC5">
        <w:rPr>
          <w:rFonts w:ascii="Arial" w:eastAsia="Times New Roman" w:hAnsi="Arial" w:cs="Times New Roman"/>
          <w:color w:val="333333"/>
          <w:sz w:val="21"/>
          <w:szCs w:val="21"/>
          <w:shd w:val="clear" w:color="auto" w:fill="FFFFFF"/>
        </w:rPr>
        <w:t>Sidetrack Bar and Grill</w:t>
      </w:r>
      <w:proofErr w:type="gramStart"/>
      <w:r w:rsidRPr="00F02DC5">
        <w:rPr>
          <w:rFonts w:ascii="Arial" w:eastAsia="Times New Roman" w:hAnsi="Arial" w:cs="Times New Roman"/>
          <w:color w:val="333333"/>
          <w:sz w:val="21"/>
          <w:szCs w:val="21"/>
          <w:shd w:val="clear" w:color="auto" w:fill="FFFFFF"/>
        </w:rPr>
        <w:t>,56</w:t>
      </w:r>
      <w:proofErr w:type="gramEnd"/>
      <w:r w:rsidRPr="00F02DC5">
        <w:rPr>
          <w:rFonts w:ascii="Arial" w:eastAsia="Times New Roman" w:hAnsi="Arial" w:cs="Times New Roman"/>
          <w:color w:val="333333"/>
          <w:sz w:val="21"/>
          <w:szCs w:val="21"/>
          <w:shd w:val="clear" w:color="auto" w:fill="FFFFFF"/>
        </w:rPr>
        <w:t xml:space="preserve"> E Cross St, Ypsilanti, MI 48198</w:t>
      </w:r>
      <w:bookmarkStart w:id="0" w:name="_GoBack"/>
      <w:bookmarkEnd w:id="0"/>
    </w:p>
    <w:p w:rsidR="00F02DC5" w:rsidRDefault="00F02DC5" w:rsidP="007A2619">
      <w:pPr>
        <w:jc w:val="center"/>
      </w:pPr>
    </w:p>
    <w:p w:rsidR="007A2619" w:rsidRDefault="007A2619" w:rsidP="007A2619">
      <w:r>
        <w:t>6:30-6:45- Greeting and introductions</w:t>
      </w:r>
      <w:r>
        <w:br/>
      </w:r>
      <w:r>
        <w:tab/>
        <w:t>- Marie Miller: Chapter Coordinator</w:t>
      </w:r>
      <w:r>
        <w:br/>
      </w:r>
      <w:r>
        <w:tab/>
        <w:t>- Jennifer Colwell, Marta Muusz, Mary Burkett: Committee members present</w:t>
      </w:r>
    </w:p>
    <w:p w:rsidR="00EB2141" w:rsidRDefault="00EB2141" w:rsidP="00C61509">
      <w:r>
        <w:t>6:45-6:55- Announcements</w:t>
      </w:r>
      <w:r>
        <w:br/>
      </w:r>
      <w:r>
        <w:tab/>
        <w:t xml:space="preserve">- Registration open for </w:t>
      </w:r>
      <w:proofErr w:type="spellStart"/>
      <w:r>
        <w:t>MiOTA</w:t>
      </w:r>
      <w:proofErr w:type="spellEnd"/>
      <w:r>
        <w:t xml:space="preserve"> conference until Oct. 1</w:t>
      </w:r>
      <w:r w:rsidRPr="00EB2141">
        <w:rPr>
          <w:vertAlign w:val="superscript"/>
        </w:rPr>
        <w:t>st</w:t>
      </w:r>
      <w:r>
        <w:t xml:space="preserve"> and registration forms available</w:t>
      </w:r>
      <w:r>
        <w:br/>
      </w:r>
      <w:r>
        <w:tab/>
        <w:t xml:space="preserve">- </w:t>
      </w:r>
      <w:proofErr w:type="spellStart"/>
      <w:r>
        <w:t>MiOTA</w:t>
      </w:r>
      <w:proofErr w:type="spellEnd"/>
      <w:r>
        <w:t xml:space="preserve"> membership applications available. Reviewed benefits of Members Only section and continuing education offers through the website.</w:t>
      </w:r>
      <w:r>
        <w:br/>
      </w:r>
      <w:r>
        <w:tab/>
        <w:t>- Reminder, new rules and regulations are going into effect. Include: New OT/OTA supervision requirements, Human trafficking and pain management requirements for licensure, jurisprudence examination. Proposed rules will be sent out via email.</w:t>
      </w:r>
      <w:r>
        <w:br/>
      </w:r>
      <w:r>
        <w:tab/>
        <w:t>- EMU Mentor program starting up. Handout provided</w:t>
      </w:r>
      <w:r>
        <w:br/>
      </w:r>
      <w:r>
        <w:tab/>
        <w:t>- Brief “round table” topic ideas: OT becoming a doctorate degree by 2027, new rules and regulations, what type of OT are you, billing issues, treatment ideas</w:t>
      </w:r>
      <w:r w:rsidR="00C61509">
        <w:br/>
      </w:r>
      <w:r w:rsidR="00C61509">
        <w:tab/>
        <w:t xml:space="preserve">- </w:t>
      </w:r>
      <w:r w:rsidR="00C61509" w:rsidRPr="00C61509">
        <w:t xml:space="preserve">KC Rehab Consultants is looking for experienced OT to do home mod </w:t>
      </w:r>
      <w:proofErr w:type="spellStart"/>
      <w:r w:rsidR="00C61509" w:rsidRPr="00C61509">
        <w:t>evals</w:t>
      </w:r>
      <w:proofErr w:type="spellEnd"/>
      <w:r w:rsidR="00C61509" w:rsidRPr="00C61509">
        <w:t xml:space="preserve"> and work as medical case manager for clients injured in work or car accidents. Travel is required. Email resume to </w:t>
      </w:r>
      <w:r w:rsidR="00F02DC5">
        <w:fldChar w:fldCharType="begin"/>
      </w:r>
      <w:r w:rsidR="00F02DC5">
        <w:instrText xml:space="preserve"> HYPERLINK "mailto:ctobias@kcrehabilitation.com" \t "_blank" </w:instrText>
      </w:r>
      <w:r w:rsidR="00F02DC5">
        <w:fldChar w:fldCharType="separate"/>
      </w:r>
      <w:r w:rsidR="00C61509" w:rsidRPr="00C61509">
        <w:rPr>
          <w:rStyle w:val="Hyperlink"/>
        </w:rPr>
        <w:t>ctobias@kcrehabilitation.com </w:t>
      </w:r>
      <w:r w:rsidR="00F02DC5">
        <w:rPr>
          <w:rStyle w:val="Hyperlink"/>
        </w:rPr>
        <w:fldChar w:fldCharType="end"/>
      </w:r>
      <w:r w:rsidR="00C61509" w:rsidRPr="00C61509">
        <w:t>if you are interested!</w:t>
      </w:r>
    </w:p>
    <w:p w:rsidR="00EB2141" w:rsidRPr="007A2619" w:rsidRDefault="00EB2141" w:rsidP="00EB2141">
      <w:r>
        <w:t>6:55-8:00- Open forum and networking hour with drinks and appetizers at Sidetrack Bar and Grill, raffle of $25 gift certificate sponsored by EMU OT department</w:t>
      </w:r>
    </w:p>
    <w:sectPr w:rsidR="00EB2141" w:rsidRPr="007A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1738"/>
    <w:multiLevelType w:val="hybridMultilevel"/>
    <w:tmpl w:val="6DACE1D8"/>
    <w:lvl w:ilvl="0" w:tplc="A364E6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19"/>
    <w:rsid w:val="007A2619"/>
    <w:rsid w:val="00C61509"/>
    <w:rsid w:val="00EB2141"/>
    <w:rsid w:val="00F02DC5"/>
    <w:rsid w:val="00F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5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5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Miller</dc:creator>
  <cp:keywords/>
  <dc:description/>
  <cp:lastModifiedBy>Sara Clark</cp:lastModifiedBy>
  <cp:revision>2</cp:revision>
  <dcterms:created xsi:type="dcterms:W3CDTF">2017-10-05T23:51:00Z</dcterms:created>
  <dcterms:modified xsi:type="dcterms:W3CDTF">2017-10-05T23:51:00Z</dcterms:modified>
</cp:coreProperties>
</file>